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B4C6E7"/>
  <w:body>
    <w:p w:rsidR="00000000" w:rsidDel="00000000" w:rsidP="00000000" w:rsidRDefault="00000000" w:rsidRPr="00000000" w14:paraId="00000001">
      <w:pPr>
        <w:jc w:val="center"/>
        <w:rPr>
          <w:rFonts w:ascii="Noto Sans" w:cs="Noto Sans" w:eastAsia="Noto Sans" w:hAnsi="Noto Sans"/>
          <w:b w:val="1"/>
          <w:bCs w:val="1"/>
          <w:color w:val="2f5496"/>
          <w:sz w:val="66"/>
          <w:szCs w:val="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Noto Sans" w:cs="Noto Sans" w:eastAsia="Noto Sans" w:hAnsi="Noto Sans"/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2f5496"/>
          <w:sz w:val="66"/>
          <w:szCs w:val="66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2f5496"/>
          <w:sz w:val="66"/>
          <w:szCs w:val="66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1721648</wp:posOffset>
            </wp:positionH>
            <wp:positionV relativeFrom="margin">
              <wp:posOffset>-80003</wp:posOffset>
            </wp:positionV>
            <wp:extent cx="2674620" cy="800735"/>
            <wp:effectExtent b="0" l="0" r="0" t="0"/>
            <wp:wrapSquare wrapText="bothSides" distB="0" distT="0" distL="114300" distR="114300"/>
            <wp:docPr id="6839892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8007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2f5496"/>
          <w:sz w:val="66"/>
          <w:szCs w:val="66"/>
          <w:rtl w:val="0"/>
        </w:rPr>
        <w:t xml:space="preserve">ASSEMBLEA SINDACALE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2f5496"/>
          <w:sz w:val="66"/>
          <w:szCs w:val="66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2f5496"/>
          <w:sz w:val="66"/>
          <w:szCs w:val="66"/>
          <w:rtl w:val="0"/>
        </w:rPr>
        <w:t xml:space="preserve">DOCENTI e ATA</w:t>
      </w:r>
    </w:p>
    <w:p w:rsidR="00000000" w:rsidDel="00000000" w:rsidP="00000000" w:rsidRDefault="00000000" w:rsidRPr="00000000" w14:paraId="00000005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2f549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  <w:rtl w:val="0"/>
        </w:rPr>
        <w:t xml:space="preserve">I. C. PERGINE 1           I. C. PERGINE 2</w:t>
      </w:r>
    </w:p>
    <w:p w:rsidR="00000000" w:rsidDel="00000000" w:rsidP="00000000" w:rsidRDefault="00000000" w:rsidRPr="00000000" w14:paraId="00000007">
      <w:pPr>
        <w:spacing w:after="0" w:before="0" w:line="36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  <w:rtl w:val="0"/>
        </w:rPr>
        <w:t xml:space="preserve">I. C. VIGOLO VATTARO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  <w:rtl w:val="0"/>
        </w:rPr>
        <w:t xml:space="preserve">I. C. CIVEZZANO        I. C. LEVICO TERME</w:t>
      </w:r>
    </w:p>
    <w:p w:rsidR="00000000" w:rsidDel="00000000" w:rsidP="00000000" w:rsidRDefault="00000000" w:rsidRPr="00000000" w14:paraId="00000009">
      <w:pPr>
        <w:spacing w:after="0" w:before="0" w:line="36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473873</wp:posOffset>
            </wp:positionH>
            <wp:positionV relativeFrom="margin">
              <wp:posOffset>4438650</wp:posOffset>
            </wp:positionV>
            <wp:extent cx="5173501" cy="2855133"/>
            <wp:effectExtent b="0" l="0" r="0" t="0"/>
            <wp:wrapSquare wrapText="bothSides" distB="0" distT="0" distL="114300" distR="114300"/>
            <wp:docPr id="68398922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209" l="0" r="0" t="5074"/>
                    <a:stretch>
                      <a:fillRect/>
                    </a:stretch>
                  </pic:blipFill>
                  <pic:spPr>
                    <a:xfrm>
                      <a:off x="0" y="0"/>
                      <a:ext cx="5173501" cy="28551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002060"/>
          <w:sz w:val="40"/>
          <w:szCs w:val="40"/>
          <w:rtl w:val="0"/>
        </w:rPr>
        <w:t xml:space="preserve">I. C. ALTOPIANO DI PINE'</w:t>
      </w:r>
    </w:p>
    <w:p w:rsidR="00000000" w:rsidDel="00000000" w:rsidP="00000000" w:rsidRDefault="00000000" w:rsidRPr="00000000" w14:paraId="0000000A">
      <w:pPr>
        <w:spacing w:after="0" w:before="0" w:line="36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ind w:left="-425.1968503937008" w:right="-149.5275590551165" w:firstLine="0"/>
        <w:jc w:val="center"/>
        <w:rPr>
          <w:rFonts w:ascii="Noto Sans" w:cs="Noto Sans" w:eastAsia="Noto Sans" w:hAnsi="Noto Sans"/>
          <w:b w:val="1"/>
          <w:bCs w:val="1"/>
          <w:color w:val="002060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jc w:val="center"/>
        <w:rPr>
          <w:rFonts w:ascii="Noto Sans" w:cs="Noto Sans" w:eastAsia="Noto Sans" w:hAnsi="Noto Sans"/>
          <w:b w:val="1"/>
          <w:bCs w:val="1"/>
          <w:color w:val="00206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jc w:val="center"/>
        <w:rPr>
          <w:rFonts w:ascii="Arial" w:cs="Arial" w:eastAsia="Arial" w:hAnsi="Arial"/>
          <w:i w:val="1"/>
          <w:iCs w:val="1"/>
          <w:color w:val="0000ff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center"/>
        <w:rPr>
          <w:rFonts w:ascii="Arial" w:cs="Arial" w:eastAsia="Arial" w:hAnsi="Arial"/>
          <w:i w:val="1"/>
          <w:iCs w:val="1"/>
          <w:color w:val="0000ff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34"/>
          <w:szCs w:val="34"/>
          <w:rtl w:val="0"/>
        </w:rPr>
        <w:t xml:space="preserve">Il voto degli iscritti è l’atto supremo della democrazia sindacale. Non delegare la tua partecipazione!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center"/>
        <w:rPr>
          <w:rFonts w:ascii="Arial" w:cs="Arial" w:eastAsia="Arial" w:hAnsi="Arial"/>
          <w:i w:val="1"/>
          <w:iCs w:val="1"/>
          <w:color w:val="0000ff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240" w:line="276" w:lineRule="auto"/>
        <w:jc w:val="center"/>
        <w:rPr>
          <w:rFonts w:ascii="Arial" w:cs="Arial" w:eastAsia="Arial" w:hAnsi="Arial"/>
          <w:b w:val="1"/>
          <w:bCs w:val="1"/>
          <w:sz w:val="30"/>
          <w:szCs w:val="30"/>
          <w:highlight w:val="yellow"/>
          <w:u w:val="single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highlight w:val="yellow"/>
          <w:u w:val="single"/>
          <w:rtl w:val="0"/>
        </w:rPr>
        <w:t xml:space="preserve">mercoledì 11 febbraio 2026</w:t>
      </w:r>
    </w:p>
    <w:p w:rsidR="00000000" w:rsidDel="00000000" w:rsidP="00000000" w:rsidRDefault="00000000" w:rsidRPr="00000000" w14:paraId="00000015">
      <w:pPr>
        <w:tabs>
          <w:tab w:val="left" w:leader="none" w:pos="8352"/>
        </w:tabs>
        <w:spacing w:after="0" w:line="240" w:lineRule="auto"/>
        <w:ind w:right="39" w:firstLine="360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55183843"/>
        <w:tag w:val="goog_rdk_0"/>
      </w:sdtPr>
      <w:sdtContent>
        <w:tbl>
          <w:tblPr>
            <w:tblStyle w:val="Table1"/>
            <w:tblW w:w="993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65"/>
            <w:gridCol w:w="1560"/>
            <w:gridCol w:w="7005"/>
            <w:tblGridChange w:id="0">
              <w:tblGrid>
                <w:gridCol w:w="1365"/>
                <w:gridCol w:w="1560"/>
                <w:gridCol w:w="7005"/>
              </w:tblGrid>
            </w:tblGridChange>
          </w:tblGrid>
          <w:tr>
            <w:trPr>
              <w:cantSplit w:val="0"/>
              <w:trHeight w:val="607.9570312499993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tabs>
                    <w:tab w:val="left" w:leader="none" w:pos="8352"/>
                  </w:tabs>
                  <w:spacing w:after="0" w:line="240" w:lineRule="auto"/>
                  <w:ind w:left="-78.51968503936996" w:right="39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DOCENTI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tabs>
                    <w:tab w:val="left" w:leader="none" w:pos="8352"/>
                  </w:tabs>
                  <w:spacing w:after="0" w:line="240" w:lineRule="auto"/>
                  <w:ind w:right="39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8.00 - 11.00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after="0" w:line="276" w:lineRule="auto"/>
                  <w:ind w:right="98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6"/>
                    <w:szCs w:val="26"/>
                    <w:rtl w:val="0"/>
                  </w:rPr>
                  <w:t xml:space="preserve">Auditorium “Don Milani” Via Monte Cristallo, 4 </w:t>
                </w:r>
              </w:p>
              <w:p w:rsidR="00000000" w:rsidDel="00000000" w:rsidP="00000000" w:rsidRDefault="00000000" w:rsidRPr="00000000" w14:paraId="00000019">
                <w:pPr>
                  <w:spacing w:after="0" w:line="276" w:lineRule="auto"/>
                  <w:ind w:right="98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6"/>
                    <w:szCs w:val="26"/>
                    <w:rtl w:val="0"/>
                  </w:rPr>
                  <w:t xml:space="preserve">PERGINE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ATA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tabs>
                    <w:tab w:val="left" w:leader="none" w:pos="8352"/>
                  </w:tabs>
                  <w:spacing w:after="0" w:line="240" w:lineRule="auto"/>
                  <w:ind w:right="39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11.00 - 13.00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after="0" w:line="276" w:lineRule="auto"/>
                  <w:ind w:right="98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6"/>
                    <w:szCs w:val="26"/>
                    <w:rtl w:val="0"/>
                  </w:rPr>
                  <w:t xml:space="preserve">Auditorium “Don Milani” Via Monte Cristallo, 4 </w:t>
                </w:r>
              </w:p>
              <w:p w:rsidR="00000000" w:rsidDel="00000000" w:rsidP="00000000" w:rsidRDefault="00000000" w:rsidRPr="00000000" w14:paraId="0000001D">
                <w:pPr>
                  <w:spacing w:after="0" w:line="276" w:lineRule="auto"/>
                  <w:ind w:right="98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6"/>
                    <w:szCs w:val="26"/>
                    <w:rtl w:val="0"/>
                  </w:rPr>
                  <w:t xml:space="preserve">PERGINE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E">
      <w:pPr>
        <w:tabs>
          <w:tab w:val="left" w:leader="none" w:pos="8352"/>
        </w:tabs>
        <w:spacing w:after="0" w:line="240" w:lineRule="auto"/>
        <w:ind w:right="39" w:firstLine="360"/>
        <w:jc w:val="center"/>
        <w:rPr>
          <w:rFonts w:ascii="Arial" w:cs="Arial" w:eastAsia="Arial" w:hAnsi="Arial"/>
          <w:b w:val="1"/>
          <w:bCs w:val="1"/>
          <w:sz w:val="30"/>
          <w:szCs w:val="30"/>
          <w:highlight w:val="yellow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28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E05BF6"/>
    <w:pPr>
      <w:spacing w:after="0" w:line="240" w:lineRule="auto"/>
    </w:pPr>
    <w:rPr>
      <w:rFonts w:eastAsiaTheme="minorEastAsia"/>
      <w:kern w:val="0"/>
      <w:sz w:val="24"/>
      <w:szCs w:val="24"/>
      <w:lang w:eastAsia="ja-JP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91482D"/>
    <w:rPr>
      <w:color w:val="0000ff"/>
      <w:u w:val="single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gPyWVM4UYDXsaSx3tnK7kgUxIg==">CgMxLjAaHwoBMBIaChgICVIUChJ0YWJsZS41dHV3bXZyM2JjYmI4AHIhMUhMYVB4RjI4TVgzR2J6X3h5Z3JLRXVDRkxPSG05MlZK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2024-04-28T11:59:00Z</dcterms:created>
  <dc:creator>Luca Bertolla</dc:creator>
</cp:coreProperties>
</file>